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2B4778">
        <w:trPr>
          <w:trHeight w:val="400"/>
        </w:trPr>
        <w:tc>
          <w:tcPr>
            <w:tcW w:w="9634" w:type="dxa"/>
            <w:gridSpan w:val="3"/>
          </w:tcPr>
          <w:p w:rsidR="002B4778" w:rsidRDefault="00C650D5">
            <w:pPr>
              <w:suppressAutoHyphens/>
              <w:kinsoku w:val="0"/>
              <w:autoSpaceDE w:val="0"/>
              <w:autoSpaceDN w:val="0"/>
              <w:spacing w:line="366" w:lineRule="atLeast"/>
              <w:ind w:left="182"/>
              <w:jc w:val="center"/>
              <w:rPr>
                <w:rFonts w:ascii="ＭＳ ゴシック" w:eastAsia="ＭＳ ゴシック" w:hAnsi="ＭＳ ゴシック"/>
              </w:rPr>
            </w:pPr>
            <w:r>
              <w:rPr>
                <w:rFonts w:ascii="ＭＳ ゴシック" w:eastAsia="ＭＳ ゴシック" w:hAnsi="ＭＳ ゴシック" w:hint="eastAsia"/>
              </w:rPr>
              <w:t>認定権者記載欄</w:t>
            </w:r>
          </w:p>
        </w:tc>
      </w:tr>
      <w:tr w:rsidR="002B4778">
        <w:trPr>
          <w:trHeight w:val="238"/>
        </w:trPr>
        <w:tc>
          <w:tcPr>
            <w:tcW w:w="3343" w:type="dxa"/>
            <w:tcBorders>
              <w:top w:val="single" w:sz="24" w:space="0" w:color="auto"/>
              <w:left w:val="single" w:sz="24" w:space="0" w:color="auto"/>
              <w:bottom w:val="single" w:sz="24" w:space="0" w:color="auto"/>
              <w:right w:val="single" w:sz="24" w:space="0" w:color="auto"/>
            </w:tcBorders>
          </w:tcPr>
          <w:p w:rsidR="002B4778" w:rsidRDefault="002B47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rsidR="002B4778" w:rsidRDefault="002B47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2B4778" w:rsidRDefault="002B4778">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2B4778">
        <w:trPr>
          <w:trHeight w:val="273"/>
        </w:trPr>
        <w:tc>
          <w:tcPr>
            <w:tcW w:w="3343" w:type="dxa"/>
            <w:tcBorders>
              <w:top w:val="single" w:sz="24" w:space="0" w:color="auto"/>
            </w:tcBorders>
          </w:tcPr>
          <w:p w:rsidR="002B4778" w:rsidRDefault="002B47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rsidR="002B4778" w:rsidRDefault="002B4778">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rsidR="002B4778" w:rsidRDefault="002B4778">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rsidR="002B4778" w:rsidRDefault="00C650D5">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2B4778">
        <w:trPr>
          <w:trHeight w:val="7467"/>
        </w:trPr>
        <w:tc>
          <w:tcPr>
            <w:tcW w:w="9582" w:type="dxa"/>
            <w:tcBorders>
              <w:top w:val="single" w:sz="4" w:space="0" w:color="000000"/>
              <w:left w:val="single" w:sz="4" w:space="0" w:color="000000"/>
              <w:bottom w:val="single" w:sz="4" w:space="0" w:color="000000"/>
              <w:right w:val="single" w:sz="4" w:space="0" w:color="000000"/>
            </w:tcBorders>
          </w:tcPr>
          <w:p w:rsidR="002B4778" w:rsidRDefault="002B4778">
            <w:pPr>
              <w:suppressAutoHyphens/>
              <w:kinsoku w:val="0"/>
              <w:overflowPunct w:val="0"/>
              <w:autoSpaceDE w:val="0"/>
              <w:autoSpaceDN w:val="0"/>
              <w:adjustRightInd w:val="0"/>
              <w:spacing w:line="140" w:lineRule="exact"/>
              <w:ind w:left="182"/>
              <w:jc w:val="left"/>
              <w:textAlignment w:val="baseline"/>
              <w:rPr>
                <w:rFonts w:ascii="ＭＳ ゴシック" w:eastAsia="ＭＳ ゴシック" w:hAnsi="ＭＳ ゴシック"/>
                <w:color w:val="000000"/>
                <w:spacing w:val="16"/>
                <w:kern w:val="0"/>
              </w:rPr>
            </w:pPr>
          </w:p>
          <w:p w:rsidR="002B4778" w:rsidRDefault="00C650D5">
            <w:pPr>
              <w:suppressAutoHyphens/>
              <w:kinsoku w:val="0"/>
              <w:overflowPunct w:val="0"/>
              <w:autoSpaceDE w:val="0"/>
              <w:autoSpaceDN w:val="0"/>
              <w:adjustRightInd w:val="0"/>
              <w:spacing w:line="220" w:lineRule="exact"/>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中小企業信用保険法第２条第５項第５号の規定による認定申請書（ハ－①）</w:t>
            </w:r>
          </w:p>
          <w:p w:rsidR="002B4778" w:rsidRDefault="002B4778">
            <w:pPr>
              <w:suppressAutoHyphens/>
              <w:kinsoku w:val="0"/>
              <w:overflowPunct w:val="0"/>
              <w:autoSpaceDE w:val="0"/>
              <w:autoSpaceDN w:val="0"/>
              <w:adjustRightInd w:val="0"/>
              <w:spacing w:line="140" w:lineRule="exact"/>
              <w:ind w:left="182"/>
              <w:jc w:val="left"/>
              <w:textAlignment w:val="baseline"/>
              <w:rPr>
                <w:rFonts w:ascii="ＭＳ ゴシック" w:eastAsia="ＭＳ ゴシック" w:hAnsi="ＭＳ ゴシック"/>
                <w:color w:val="000000"/>
                <w:spacing w:val="16"/>
                <w:kern w:val="0"/>
              </w:rPr>
            </w:pPr>
          </w:p>
          <w:p w:rsidR="002B4778" w:rsidRDefault="00C650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年　　月　　日</w:t>
            </w:r>
          </w:p>
          <w:p w:rsidR="002B4778" w:rsidRDefault="00C650D5" w:rsidP="00E34AC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34AC8">
              <w:rPr>
                <w:rFonts w:ascii="ＭＳ ゴシック" w:eastAsia="ＭＳ ゴシック" w:hAnsi="ＭＳ ゴシック" w:hint="eastAsia"/>
                <w:color w:val="000000"/>
                <w:kern w:val="0"/>
              </w:rPr>
              <w:t>色麻町長</w:t>
            </w:r>
            <w:r>
              <w:rPr>
                <w:rFonts w:ascii="ＭＳ ゴシック" w:eastAsia="ＭＳ ゴシック" w:hAnsi="ＭＳ ゴシック" w:hint="eastAsia"/>
                <w:color w:val="000000"/>
                <w:kern w:val="0"/>
              </w:rPr>
              <w:t xml:space="preserve">　殿</w:t>
            </w:r>
          </w:p>
          <w:p w:rsidR="002B4778" w:rsidRDefault="002B4778">
            <w:pPr>
              <w:suppressAutoHyphens/>
              <w:kinsoku w:val="0"/>
              <w:overflowPunct w:val="0"/>
              <w:autoSpaceDE w:val="0"/>
              <w:autoSpaceDN w:val="0"/>
              <w:adjustRightInd w:val="0"/>
              <w:spacing w:line="140" w:lineRule="exact"/>
              <w:ind w:left="182"/>
              <w:jc w:val="left"/>
              <w:textAlignment w:val="baseline"/>
              <w:rPr>
                <w:rFonts w:ascii="ＭＳ ゴシック" w:eastAsia="ＭＳ ゴシック" w:hAnsi="ＭＳ ゴシック"/>
                <w:color w:val="000000"/>
                <w:spacing w:val="16"/>
                <w:kern w:val="0"/>
              </w:rPr>
            </w:pPr>
          </w:p>
          <w:p w:rsidR="002B4778" w:rsidRDefault="00C650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B4778" w:rsidRDefault="00C650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B4778" w:rsidRDefault="00C650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B4778" w:rsidRDefault="002B4778">
            <w:pPr>
              <w:suppressAutoHyphens/>
              <w:kinsoku w:val="0"/>
              <w:overflowPunct w:val="0"/>
              <w:autoSpaceDE w:val="0"/>
              <w:autoSpaceDN w:val="0"/>
              <w:adjustRightInd w:val="0"/>
              <w:spacing w:line="220" w:lineRule="exact"/>
              <w:ind w:left="182"/>
              <w:jc w:val="left"/>
              <w:textAlignment w:val="baseline"/>
              <w:rPr>
                <w:rFonts w:ascii="ＭＳ ゴシック" w:eastAsia="ＭＳ ゴシック" w:hAnsi="ＭＳ ゴシック"/>
                <w:color w:val="000000"/>
                <w:spacing w:val="16"/>
                <w:kern w:val="0"/>
              </w:rPr>
            </w:pPr>
          </w:p>
          <w:p w:rsidR="002B4778" w:rsidRDefault="00C650D5">
            <w:pPr>
              <w:suppressAutoHyphens/>
              <w:kinsoku w:val="0"/>
              <w:overflowPunct w:val="0"/>
              <w:autoSpaceDE w:val="0"/>
              <w:autoSpaceDN w:val="0"/>
              <w:adjustRightInd w:val="0"/>
              <w:ind w:right="15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sz w:val="16"/>
                <w:u w:val="single" w:color="000000"/>
              </w:rPr>
              <w:t>(</w:t>
            </w:r>
            <w:r>
              <w:rPr>
                <w:rFonts w:ascii="ＭＳ ゴシック" w:eastAsia="ＭＳ ゴシック" w:hAnsi="ＭＳ ゴシック" w:hint="eastAsia"/>
                <w:color w:val="000000"/>
                <w:kern w:val="0"/>
                <w:sz w:val="16"/>
                <w:u w:val="single" w:color="000000"/>
              </w:rPr>
              <w:t>注２</w:t>
            </w:r>
            <w:r>
              <w:rPr>
                <w:rFonts w:ascii="ＭＳ ゴシック" w:eastAsia="ＭＳ ゴシック" w:hAnsi="ＭＳ ゴシック" w:hint="eastAsia"/>
                <w:color w:val="000000"/>
                <w:kern w:val="0"/>
                <w:sz w:val="16"/>
                <w:u w:val="single" w:color="000000"/>
              </w:rPr>
              <w:t>)</w:t>
            </w:r>
            <w:r>
              <w:rPr>
                <w:rFonts w:ascii="ＭＳ ゴシック" w:eastAsia="ＭＳ ゴシック" w:hAnsi="ＭＳ ゴシック" w:hint="eastAsia"/>
                <w:color w:val="000000"/>
                <w:kern w:val="0"/>
                <w:u w:val="single" w:color="000000"/>
              </w:rPr>
              <w:t>の増加</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2B4778" w:rsidRDefault="00C650D5">
            <w:pPr>
              <w:pStyle w:val="af7"/>
              <w:jc w:val="left"/>
            </w:pPr>
            <w:r>
              <w:rPr>
                <w:rFonts w:hint="eastAsia"/>
              </w:rPr>
              <w:t>（表</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2B4778">
              <w:trPr>
                <w:trHeight w:val="372"/>
              </w:trPr>
              <w:tc>
                <w:tcPr>
                  <w:tcW w:w="3163" w:type="dxa"/>
                  <w:tcBorders>
                    <w:top w:val="single" w:sz="24" w:space="0" w:color="auto"/>
                    <w:left w:val="single" w:sz="24" w:space="0" w:color="auto"/>
                    <w:bottom w:val="single" w:sz="24" w:space="0" w:color="auto"/>
                    <w:right w:val="single" w:sz="24" w:space="0" w:color="auto"/>
                  </w:tcBorders>
                </w:tcPr>
                <w:p w:rsidR="002B4778" w:rsidRDefault="002B4778">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B4778" w:rsidRDefault="002B47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2B4778" w:rsidRDefault="002B47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2B4778">
              <w:trPr>
                <w:trHeight w:val="388"/>
              </w:trPr>
              <w:tc>
                <w:tcPr>
                  <w:tcW w:w="3163" w:type="dxa"/>
                  <w:tcBorders>
                    <w:top w:val="single" w:sz="24" w:space="0" w:color="auto"/>
                  </w:tcBorders>
                </w:tcPr>
                <w:p w:rsidR="002B4778" w:rsidRDefault="002B47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rsidR="002B4778" w:rsidRDefault="002B47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rsidR="002B4778" w:rsidRDefault="002B4778">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rsidR="002B4778" w:rsidRDefault="00C650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E34AC8">
              <w:rPr>
                <w:rFonts w:ascii="ＭＳ ゴシック" w:eastAsia="ＭＳ ゴシック" w:hAnsi="ＭＳ ゴシック" w:hint="eastAsia"/>
                <w:color w:val="000000"/>
                <w:spacing w:val="16"/>
                <w:kern w:val="0"/>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B4778" w:rsidRDefault="00C650D5">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B4778" w:rsidRDefault="00C650D5">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rPr>
              <w:t xml:space="preserve">　　　年　　　月　　　日</w:t>
            </w:r>
          </w:p>
          <w:p w:rsidR="002B4778" w:rsidRDefault="002B4778">
            <w:pPr>
              <w:suppressAutoHyphens/>
              <w:kinsoku w:val="0"/>
              <w:overflowPunct w:val="0"/>
              <w:autoSpaceDE w:val="0"/>
              <w:autoSpaceDN w:val="0"/>
              <w:adjustRightInd w:val="0"/>
              <w:spacing w:line="140" w:lineRule="exact"/>
              <w:jc w:val="left"/>
              <w:textAlignment w:val="baseline"/>
              <w:rPr>
                <w:rFonts w:ascii="ＭＳ ゴシック" w:eastAsia="ＭＳ ゴシック" w:hAnsi="ＭＳ ゴシック"/>
                <w:color w:val="000000"/>
                <w:kern w:val="0"/>
              </w:rPr>
            </w:pPr>
          </w:p>
          <w:p w:rsidR="002B4778" w:rsidRDefault="00C650D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月平均売上高営業利益率</w:t>
            </w:r>
          </w:p>
          <w:p w:rsidR="002B4778" w:rsidRDefault="00C650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2B4778" w:rsidRDefault="00C650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B4778" w:rsidRDefault="00C650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Ａ：申込時点における最近３か月間の月平均売上高営業利益率</w:t>
            </w:r>
          </w:p>
          <w:p w:rsidR="002B4778" w:rsidRDefault="00C650D5">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rPr>
              <w:t>（注３）</w:t>
            </w:r>
          </w:p>
          <w:p w:rsidR="002B4778" w:rsidRDefault="00C650D5">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Ｂ：Ａの期間に対応する前年の３か月間の月平均売上高営業利益率</w:t>
            </w:r>
          </w:p>
          <w:p w:rsidR="002B4778" w:rsidRDefault="00C650D5">
            <w:pPr>
              <w:suppressAutoHyphens/>
              <w:kinsoku w:val="0"/>
              <w:overflowPunct w:val="0"/>
              <w:autoSpaceDE w:val="0"/>
              <w:autoSpaceDN w:val="0"/>
              <w:adjustRightInd w:val="0"/>
              <w:ind w:left="182" w:firstLineChars="400" w:firstLine="848"/>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　　～　　　年　　　月）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注３）</w:t>
            </w:r>
          </w:p>
          <w:p w:rsidR="002B4778" w:rsidRDefault="002B4778">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tc>
      </w:tr>
    </w:tbl>
    <w:tbl>
      <w:tblPr>
        <w:tblpPr w:vertAnchor="text" w:horzAnchor="margin" w:tblpX="49" w:tblpY="39"/>
        <w:tblOverlap w:val="never"/>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92"/>
      </w:tblGrid>
      <w:tr w:rsidR="002B4778">
        <w:trPr>
          <w:trHeight w:val="1766"/>
        </w:trPr>
        <w:tc>
          <w:tcPr>
            <w:tcW w:w="9592" w:type="dxa"/>
          </w:tcPr>
          <w:p w:rsidR="002B4778" w:rsidRDefault="00CA0D22">
            <w:pPr>
              <w:suppressAutoHyphens/>
              <w:wordWrap w:val="0"/>
              <w:spacing w:line="240" w:lineRule="exact"/>
              <w:ind w:leftChars="439" w:left="931"/>
              <w:jc w:val="righ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色麻町認定</w:t>
            </w:r>
            <w:r w:rsidR="00C650D5">
              <w:rPr>
                <w:rFonts w:ascii="ＭＳ ゴシック" w:eastAsia="ＭＳ ゴシック" w:hAnsi="ＭＳ ゴシック" w:hint="eastAsia"/>
                <w:color w:val="000000"/>
                <w:kern w:val="0"/>
              </w:rPr>
              <w:t>第　　　　号</w:t>
            </w:r>
          </w:p>
          <w:p w:rsidR="002B4778" w:rsidRDefault="002B4778">
            <w:pPr>
              <w:suppressAutoHyphens/>
              <w:wordWrap w:val="0"/>
              <w:spacing w:line="140" w:lineRule="exact"/>
              <w:ind w:firstLineChars="100" w:firstLine="212"/>
              <w:jc w:val="left"/>
              <w:textAlignment w:val="baseline"/>
              <w:rPr>
                <w:rFonts w:ascii="ＭＳ ゴシック" w:eastAsia="ＭＳ ゴシック" w:hAnsi="ＭＳ ゴシック"/>
                <w:color w:val="000000"/>
                <w:kern w:val="0"/>
              </w:rPr>
            </w:pPr>
          </w:p>
          <w:p w:rsidR="002B4778" w:rsidRDefault="00C650D5">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rsidR="002B4778" w:rsidRDefault="00C650D5">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rsidR="002B4778" w:rsidRDefault="002B4778">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p>
          <w:p w:rsidR="002B4778" w:rsidRDefault="00C650D5">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（注）信用保証協会への申</w:t>
            </w:r>
            <w:bookmarkStart w:id="0" w:name="_GoBack"/>
            <w:bookmarkEnd w:id="0"/>
            <w:r>
              <w:rPr>
                <w:rFonts w:ascii="ＭＳ ゴシック" w:eastAsia="ＭＳ ゴシック" w:hAnsi="ＭＳ ゴシック" w:hint="eastAsia"/>
                <w:color w:val="000000"/>
                <w:kern w:val="0"/>
              </w:rPr>
              <w:t>込期間</w:t>
            </w:r>
          </w:p>
          <w:p w:rsidR="002B4778" w:rsidRDefault="00C650D5">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日から令和　　年　　月　　日まで</w:t>
            </w:r>
          </w:p>
          <w:p w:rsidR="002B4778" w:rsidRDefault="00C650D5">
            <w:pPr>
              <w:suppressAutoHyphens/>
              <w:wordWrap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CA0D22">
              <w:rPr>
                <w:rFonts w:ascii="ＭＳ ゴシック" w:eastAsia="ＭＳ ゴシック" w:hAnsi="ＭＳ ゴシック" w:hint="eastAsia"/>
                <w:color w:val="000000"/>
                <w:kern w:val="0"/>
              </w:rPr>
              <w:t>色麻町長　早坂　利悦</w:t>
            </w:r>
          </w:p>
          <w:p w:rsidR="002B4778" w:rsidRDefault="002B4778">
            <w:pPr>
              <w:suppressAutoHyphens/>
              <w:wordWrap w:val="0"/>
              <w:spacing w:line="240" w:lineRule="exact"/>
              <w:ind w:firstLineChars="100" w:firstLine="212"/>
              <w:jc w:val="left"/>
              <w:textAlignment w:val="baseline"/>
              <w:rPr>
                <w:rFonts w:ascii="ＭＳ ゴシック" w:eastAsia="ＭＳ ゴシック" w:hAnsi="ＭＳ ゴシック"/>
                <w:color w:val="000000"/>
                <w:kern w:val="0"/>
              </w:rPr>
            </w:pPr>
          </w:p>
        </w:tc>
      </w:tr>
    </w:tbl>
    <w:p w:rsidR="002B4778" w:rsidRDefault="00C650D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B4778" w:rsidRDefault="00C650D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には、外的要因及び増加している費用を入れる。</w:t>
      </w:r>
    </w:p>
    <w:p w:rsidR="002B4778" w:rsidRDefault="00C650D5">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（注３）企業全体の月平均売上高営業利益率を記載。</w:t>
      </w:r>
    </w:p>
    <w:p w:rsidR="002B4778" w:rsidRDefault="00C650D5">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2B4778" w:rsidRDefault="00C650D5">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本認定とは別に、金融機関及び信用保証協会による金融上の審査があります。</w:t>
      </w:r>
    </w:p>
    <w:p w:rsidR="002B4778" w:rsidRDefault="00C650D5">
      <w:pPr>
        <w:pStyle w:val="af"/>
        <w:numPr>
          <w:ilvl w:val="0"/>
          <w:numId w:val="1"/>
        </w:numPr>
        <w:suppressAutoHyphens/>
        <w:wordWrap w:val="0"/>
        <w:spacing w:line="240" w:lineRule="exact"/>
        <w:ind w:leftChars="0" w:left="754"/>
        <w:jc w:val="left"/>
        <w:textAlignment w:val="baseline"/>
        <w:rPr>
          <w:rFonts w:ascii="ＭＳ ゴシック" w:eastAsia="ＭＳ ゴシック" w:hAnsi="ＭＳ ゴシック"/>
          <w:color w:val="000000"/>
          <w:spacing w:val="-10"/>
          <w:kern w:val="0"/>
        </w:rPr>
      </w:pPr>
      <w:r>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2B4778">
      <w:pgSz w:w="11906" w:h="16838"/>
      <w:pgMar w:top="567" w:right="1134" w:bottom="567" w:left="1134"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650D5" w:rsidRDefault="00C650D5">
      <w:r>
        <w:separator/>
      </w:r>
    </w:p>
  </w:endnote>
  <w:endnote w:type="continuationSeparator" w:id="0">
    <w:p w:rsidR="00C650D5" w:rsidRDefault="00C65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650D5" w:rsidRDefault="00C650D5">
      <w:r>
        <w:separator/>
      </w:r>
    </w:p>
  </w:footnote>
  <w:footnote w:type="continuationSeparator" w:id="0">
    <w:p w:rsidR="00C650D5" w:rsidRDefault="00C65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4681B86"/>
    <w:lvl w:ilvl="0" w:tplc="AB847EA2">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oNotTrackFormatting/>
  <w:defaultTabStop w:val="840"/>
  <w:drawingGridHorizontalSpacing w:val="106"/>
  <w:drawingGridVerticalSpacing w:val="183"/>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78"/>
    <w:rsid w:val="002B4778"/>
    <w:rsid w:val="00C650D5"/>
    <w:rsid w:val="00CA0D22"/>
    <w:rsid w:val="00E3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DF3E2B"/>
  <w15:chartTrackingRefBased/>
  <w15:docId w15:val="{486BB817-9A98-4B84-B387-ADDFA7DFC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paragraph" w:styleId="a5">
    <w:name w:val="header"/>
    <w:basedOn w:val="a"/>
    <w:link w:val="a6"/>
    <w:pPr>
      <w:tabs>
        <w:tab w:val="center" w:pos="4252"/>
        <w:tab w:val="right" w:pos="8504"/>
      </w:tabs>
      <w:snapToGrid w:val="0"/>
    </w:pPr>
  </w:style>
  <w:style w:type="paragraph" w:styleId="a7">
    <w:name w:val="footer"/>
    <w:basedOn w:val="a"/>
    <w:link w:val="a8"/>
    <w:pPr>
      <w:tabs>
        <w:tab w:val="center" w:pos="4252"/>
        <w:tab w:val="right" w:pos="8504"/>
      </w:tabs>
      <w:snapToGrid w:val="0"/>
    </w:pPr>
  </w:style>
  <w:style w:type="character" w:styleId="a9">
    <w:name w:val="page number"/>
    <w:basedOn w:val="a0"/>
  </w:style>
  <w:style w:type="character" w:styleId="aa">
    <w:name w:val="annotation reference"/>
    <w:semiHidden/>
    <w:rPr>
      <w:sz w:val="18"/>
    </w:rPr>
  </w:style>
  <w:style w:type="paragraph" w:styleId="ab">
    <w:name w:val="annotation text"/>
    <w:basedOn w:val="a"/>
    <w:link w:val="ac"/>
    <w:semiHidden/>
    <w:pPr>
      <w:jc w:val="left"/>
    </w:pPr>
  </w:style>
  <w:style w:type="paragraph" w:styleId="ad">
    <w:name w:val="annotation subject"/>
    <w:basedOn w:val="ab"/>
    <w:next w:val="ab"/>
    <w:link w:val="ae"/>
    <w:semiHidden/>
    <w:rPr>
      <w:b/>
    </w:rPr>
  </w:style>
  <w:style w:type="character" w:customStyle="1" w:styleId="a6">
    <w:name w:val="ヘッダー (文字)"/>
    <w:link w:val="a5"/>
    <w:rPr>
      <w:kern w:val="2"/>
      <w:sz w:val="21"/>
    </w:rPr>
  </w:style>
  <w:style w:type="character" w:customStyle="1" w:styleId="a8">
    <w:name w:val="フッター (文字)"/>
    <w:link w:val="a7"/>
    <w:rPr>
      <w:kern w:val="2"/>
      <w:sz w:val="21"/>
    </w:rPr>
  </w:style>
  <w:style w:type="paragraph" w:styleId="af">
    <w:name w:val="List Paragraph"/>
    <w:basedOn w:val="a"/>
    <w:qFormat/>
    <w:pPr>
      <w:ind w:leftChars="400" w:left="840"/>
    </w:pPr>
  </w:style>
  <w:style w:type="paragraph" w:styleId="af0">
    <w:name w:val="Date"/>
    <w:basedOn w:val="a"/>
    <w:next w:val="a"/>
    <w:link w:val="af1"/>
  </w:style>
  <w:style w:type="character" w:customStyle="1" w:styleId="af1">
    <w:name w:val="日付 (文字)"/>
    <w:link w:val="af0"/>
    <w:rPr>
      <w:kern w:val="2"/>
      <w:sz w:val="21"/>
    </w:rPr>
  </w:style>
  <w:style w:type="paragraph" w:styleId="af2">
    <w:name w:val="Plain Text"/>
    <w:basedOn w:val="a"/>
    <w:link w:val="af3"/>
    <w:pPr>
      <w:jc w:val="left"/>
    </w:pPr>
    <w:rPr>
      <w:rFonts w:ascii="ＭＳ ゴシック" w:eastAsia="ＭＳ ゴシック" w:hAnsi="ＭＳ ゴシック"/>
      <w:sz w:val="20"/>
    </w:rPr>
  </w:style>
  <w:style w:type="character" w:customStyle="1" w:styleId="af3">
    <w:name w:val="書式なし (文字)"/>
    <w:link w:val="af2"/>
    <w:rPr>
      <w:rFonts w:ascii="ＭＳ ゴシック" w:eastAsia="ＭＳ ゴシック" w:hAnsi="ＭＳ ゴシック"/>
      <w:kern w:val="2"/>
    </w:rPr>
  </w:style>
  <w:style w:type="paragraph" w:styleId="af4">
    <w:name w:val="Revision"/>
    <w:rPr>
      <w:kern w:val="2"/>
      <w:sz w:val="21"/>
    </w:rPr>
  </w:style>
  <w:style w:type="character" w:customStyle="1" w:styleId="ac">
    <w:name w:val="コメント文字列 (文字)"/>
    <w:basedOn w:val="a0"/>
    <w:link w:val="ab"/>
    <w:rPr>
      <w:kern w:val="2"/>
      <w:sz w:val="21"/>
    </w:rPr>
  </w:style>
  <w:style w:type="paragraph" w:styleId="af5">
    <w:name w:val="Note Heading"/>
    <w:basedOn w:val="a"/>
    <w:next w:val="a"/>
    <w:link w:val="af6"/>
    <w:pPr>
      <w:jc w:val="center"/>
    </w:pPr>
    <w:rPr>
      <w:rFonts w:ascii="ＭＳ ゴシック" w:eastAsia="ＭＳ ゴシック" w:hAnsi="ＭＳ ゴシック"/>
      <w:color w:val="000000"/>
      <w:kern w:val="0"/>
    </w:rPr>
  </w:style>
  <w:style w:type="character" w:customStyle="1" w:styleId="af6">
    <w:name w:val="記 (文字)"/>
    <w:basedOn w:val="a0"/>
    <w:link w:val="af5"/>
    <w:rPr>
      <w:rFonts w:ascii="ＭＳ ゴシック" w:eastAsia="ＭＳ ゴシック" w:hAnsi="ＭＳ ゴシック"/>
      <w:color w:val="000000"/>
      <w:sz w:val="21"/>
    </w:rPr>
  </w:style>
  <w:style w:type="paragraph" w:styleId="af7">
    <w:name w:val="Closing"/>
    <w:basedOn w:val="a"/>
    <w:link w:val="af8"/>
    <w:pPr>
      <w:jc w:val="right"/>
    </w:pPr>
    <w:rPr>
      <w:rFonts w:ascii="ＭＳ ゴシック" w:eastAsia="ＭＳ ゴシック" w:hAnsi="ＭＳ ゴシック"/>
      <w:color w:val="000000"/>
      <w:kern w:val="0"/>
    </w:rPr>
  </w:style>
  <w:style w:type="character" w:customStyle="1" w:styleId="af8">
    <w:name w:val="結語 (文字)"/>
    <w:basedOn w:val="a0"/>
    <w:link w:val="af7"/>
    <w:rPr>
      <w:rFonts w:ascii="ＭＳ ゴシック" w:eastAsia="ＭＳ ゴシック" w:hAnsi="ＭＳ ゴシック"/>
      <w:color w:val="000000"/>
      <w:sz w:val="21"/>
    </w:rPr>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paragraph" w:styleId="af9">
    <w:name w:val="TOC Heading"/>
    <w:basedOn w:val="1"/>
    <w:next w:val="a"/>
    <w:qFormat/>
    <w:pPr>
      <w:outlineLvl w:val="9"/>
    </w:pPr>
  </w:style>
  <w:style w:type="character" w:customStyle="1" w:styleId="a4">
    <w:name w:val="吹き出し (文字)"/>
    <w:basedOn w:val="a0"/>
    <w:link w:val="a3"/>
    <w:rPr>
      <w:rFonts w:ascii="Arial" w:eastAsia="ＭＳ ゴシック" w:hAnsi="Arial"/>
      <w:kern w:val="2"/>
      <w:sz w:val="18"/>
    </w:rPr>
  </w:style>
  <w:style w:type="character" w:styleId="afa">
    <w:name w:val="Placeholder Text"/>
    <w:basedOn w:val="a0"/>
    <w:rPr>
      <w:color w:val="808080"/>
    </w:rPr>
  </w:style>
  <w:style w:type="character" w:customStyle="1" w:styleId="ae">
    <w:name w:val="コメント内容 (文字)"/>
    <w:basedOn w:val="ac"/>
    <w:link w:val="ad"/>
    <w:rPr>
      <w:b/>
      <w:kern w:val="2"/>
      <w:sz w:val="21"/>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character" w:customStyle="1" w:styleId="p">
    <w:name w:val="p"/>
    <w:basedOn w:val="a0"/>
  </w:style>
  <w:style w:type="character" w:styleId="afd">
    <w:name w:val="Hyperlink"/>
    <w:basedOn w:val="a0"/>
    <w:rPr>
      <w:color w:val="0000FF" w:themeColor="hyperlink"/>
      <w:u w:val="single"/>
    </w:rPr>
  </w:style>
  <w:style w:type="character" w:customStyle="1" w:styleId="11">
    <w:name w:val="未解決のメンション1"/>
    <w:basedOn w:val="a0"/>
    <w:rPr>
      <w:color w:val="605E5C"/>
      <w:shd w:val="clear" w:color="auto" w:fill="E1DFDD"/>
    </w:rPr>
  </w:style>
  <w:style w:type="table" w:styleId="af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栁川 奈緒子</dc:creator>
  <cp:lastModifiedBy>栁川 奈緒子</cp:lastModifiedBy>
  <cp:revision>1</cp:revision>
  <cp:lastPrinted>2024-11-29T04:44:00Z</cp:lastPrinted>
  <dcterms:created xsi:type="dcterms:W3CDTF">2025-02-21T05:12:00Z</dcterms:created>
  <dcterms:modified xsi:type="dcterms:W3CDTF">2025-02-21T05:26:00Z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